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3704C0B5"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B309BA">
        <w:rPr>
          <w:rFonts w:ascii="Times New Roman" w:hAnsi="Times New Roman"/>
          <w:b/>
          <w:color w:val="000000"/>
          <w:u w:val="single"/>
        </w:rPr>
        <w:t>One and Three-Quarter</w:t>
      </w:r>
      <w:r w:rsidR="00361205" w:rsidRPr="00004B2D">
        <w:rPr>
          <w:rFonts w:ascii="Times New Roman" w:hAnsi="Times New Roman"/>
          <w:b/>
          <w:color w:val="000000"/>
          <w:u w:val="single"/>
        </w:rPr>
        <w:t xml:space="preserve"> (</w:t>
      </w:r>
      <w:r w:rsidR="00B309BA">
        <w:rPr>
          <w:rFonts w:ascii="Times New Roman" w:hAnsi="Times New Roman"/>
          <w:b/>
          <w:color w:val="000000"/>
          <w:u w:val="single"/>
        </w:rPr>
        <w:t>1.75”</w:t>
      </w:r>
      <w:r w:rsidR="00361205" w:rsidRPr="00004B2D">
        <w:rPr>
          <w:rFonts w:ascii="Times New Roman" w:hAnsi="Times New Roman"/>
          <w:b/>
          <w:color w:val="000000"/>
          <w:u w:val="single"/>
        </w:rPr>
        <w:t xml:space="preserve">) inches thick, yielding a </w:t>
      </w:r>
      <w:r w:rsidR="00B309BA">
        <w:rPr>
          <w:rFonts w:ascii="Times New Roman" w:hAnsi="Times New Roman"/>
          <w:b/>
          <w:color w:val="000000"/>
          <w:u w:val="single"/>
        </w:rPr>
        <w:t>five</w:t>
      </w:r>
      <w:r w:rsidR="00361205" w:rsidRPr="00004B2D">
        <w:rPr>
          <w:rFonts w:ascii="Times New Roman" w:hAnsi="Times New Roman"/>
          <w:b/>
          <w:color w:val="000000"/>
          <w:u w:val="single"/>
        </w:rPr>
        <w:t xml:space="preserve"> (</w:t>
      </w:r>
      <w:r w:rsidR="00B309BA">
        <w:rPr>
          <w:rFonts w:ascii="Times New Roman" w:hAnsi="Times New Roman"/>
          <w:b/>
          <w:color w:val="000000"/>
          <w:u w:val="single"/>
        </w:rPr>
        <w:t>5’</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730A76E8" w:rsidR="00361205" w:rsidRPr="00004B2D" w:rsidRDefault="00361205" w:rsidP="00361205">
      <w:pPr>
        <w:rPr>
          <w:rFonts w:ascii="Times New Roman" w:hAnsi="Times New Roman"/>
        </w:rPr>
      </w:pPr>
      <w:bookmarkStart w:id="0" w:name="OLE_LINK38"/>
      <w:r w:rsidRPr="00004B2D">
        <w:rPr>
          <w:rFonts w:ascii="Times New Roman" w:hAnsi="Times New Roman"/>
        </w:rPr>
        <w:t>Resilient, self-interlocking (with “Button-Lock™ Tech</w:t>
      </w:r>
      <w:r w:rsidR="00B309BA">
        <w:rPr>
          <w:rFonts w:ascii="Times New Roman" w:hAnsi="Times New Roman"/>
        </w:rPr>
        <w:t>.</w:t>
      </w:r>
      <w:r w:rsidRPr="00004B2D">
        <w:rPr>
          <w:rFonts w:ascii="Times New Roman" w:hAnsi="Times New Roman"/>
        </w:rPr>
        <w:t xml:space="preserve">”) unitary, rubberized safety surfacing, flooring and paver products in the tile/mat/block form with bolt-down capabilities, known as the: </w:t>
      </w:r>
      <w:r w:rsidR="00715969">
        <w:rPr>
          <w:rFonts w:ascii="Times New Roman" w:hAnsi="Times New Roman"/>
        </w:rPr>
        <w:t>Solid TPV/ EPDM Top</w:t>
      </w:r>
      <w:r w:rsidRPr="00004B2D">
        <w:rPr>
          <w:rFonts w:ascii="Times New Roman" w:hAnsi="Times New Roman"/>
        </w:rPr>
        <w:t xml:space="preserve">, </w:t>
      </w:r>
      <w:r w:rsidR="00B309BA">
        <w:rPr>
          <w:rFonts w:ascii="Times New Roman" w:hAnsi="Times New Roman"/>
        </w:rPr>
        <w:t>1.75”</w:t>
      </w:r>
      <w:r w:rsidRPr="00004B2D">
        <w:rPr>
          <w:rFonts w:ascii="Times New Roman" w:hAnsi="Times New Roman"/>
        </w:rPr>
        <w:t xml:space="preserve"> thick “</w:t>
      </w:r>
      <w:r w:rsidR="00B309BA">
        <w:rPr>
          <w:rFonts w:ascii="Times New Roman" w:hAnsi="Times New Roman"/>
        </w:rPr>
        <w:t>Pave-Land</w:t>
      </w:r>
      <w:r w:rsidRPr="00004B2D">
        <w:rPr>
          <w:rFonts w:ascii="Times New Roman" w:hAnsi="Times New Roman"/>
        </w:rPr>
        <w:t xml:space="preserve">”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a </w:t>
      </w:r>
      <w:r w:rsidR="00B309BA">
        <w:rPr>
          <w:rFonts w:ascii="Times New Roman" w:hAnsi="Times New Roman"/>
          <w:lang w:val="en"/>
        </w:rPr>
        <w:t>five</w:t>
      </w:r>
      <w:r w:rsidR="00004B2D">
        <w:rPr>
          <w:rFonts w:ascii="Times New Roman" w:hAnsi="Times New Roman"/>
          <w:lang w:val="en"/>
        </w:rPr>
        <w:t xml:space="preserve"> (</w:t>
      </w:r>
      <w:r w:rsidR="00B309BA">
        <w:rPr>
          <w:rFonts w:ascii="Times New Roman" w:hAnsi="Times New Roman"/>
          <w:lang w:val="en"/>
        </w:rPr>
        <w:t>5’</w:t>
      </w:r>
      <w:r w:rsidR="00004B2D">
        <w:rPr>
          <w:rFonts w:ascii="Times New Roman" w:hAnsi="Times New Roman"/>
          <w:lang w:val="en"/>
        </w:rPr>
        <w:t>)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08205B3A"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B309BA">
        <w:rPr>
          <w:rFonts w:ascii="Times New Roman" w:hAnsi="Times New Roman"/>
          <w:color w:val="000000"/>
        </w:rPr>
        <w:t>One and Three-Quarter</w:t>
      </w:r>
      <w:r w:rsidRPr="00004B2D">
        <w:rPr>
          <w:rFonts w:ascii="Times New Roman" w:hAnsi="Times New Roman"/>
          <w:color w:val="000000"/>
        </w:rPr>
        <w:t xml:space="preserve"> (</w:t>
      </w:r>
      <w:r w:rsidR="00B309BA">
        <w:rPr>
          <w:rFonts w:ascii="Times New Roman" w:hAnsi="Times New Roman"/>
          <w:color w:val="000000"/>
        </w:rPr>
        <w:t>1.75”</w:t>
      </w:r>
      <w:r w:rsidRPr="00004B2D">
        <w:rPr>
          <w:rFonts w:ascii="Times New Roman" w:hAnsi="Times New Roman"/>
          <w:color w:val="000000"/>
        </w:rPr>
        <w:t>) inch thick “</w:t>
      </w:r>
      <w:r w:rsidR="00B309BA">
        <w:rPr>
          <w:rFonts w:ascii="Times New Roman" w:hAnsi="Times New Roman"/>
          <w:color w:val="000000"/>
        </w:rPr>
        <w:t>Pave-Land</w:t>
      </w:r>
      <w:r w:rsidRPr="00004B2D">
        <w:rPr>
          <w:rFonts w:ascii="Times New Roman" w:hAnsi="Times New Roman"/>
          <w:color w:val="000000"/>
        </w:rPr>
        <w:t>”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46ABED17" w14:textId="228C9597" w:rsidR="00361205" w:rsidRPr="00E95199"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DB5FAC"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76F28E3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Design &amp; Detailing – The “</w:t>
      </w:r>
      <w:r w:rsidR="00B309BA">
        <w:rPr>
          <w:rFonts w:ascii="Times New Roman" w:hAnsi="Times New Roman"/>
          <w:color w:val="000000"/>
        </w:rPr>
        <w:t>Pave-Land</w:t>
      </w:r>
      <w:r w:rsidRPr="00004B2D">
        <w:rPr>
          <w:rFonts w:ascii="Times New Roman" w:hAnsi="Times New Roman"/>
          <w:color w:val="000000"/>
        </w:rPr>
        <w:t xml:space="preserve">” series </w:t>
      </w:r>
      <w:r w:rsidR="00004B2D">
        <w:rPr>
          <w:rFonts w:ascii="Times New Roman" w:hAnsi="Times New Roman"/>
          <w:color w:val="000000"/>
        </w:rPr>
        <w:t>shall be</w:t>
      </w:r>
      <w:r w:rsidRPr="00004B2D">
        <w:rPr>
          <w:rFonts w:ascii="Times New Roman" w:hAnsi="Times New Roman"/>
          <w:color w:val="000000"/>
        </w:rPr>
        <w:t xml:space="preserve"> </w:t>
      </w:r>
      <w:r w:rsidR="00B309BA">
        <w:rPr>
          <w:rFonts w:ascii="Times New Roman" w:hAnsi="Times New Roman"/>
          <w:color w:val="000000"/>
        </w:rPr>
        <w:t>One and Three-Quarter</w:t>
      </w:r>
      <w:r w:rsidRPr="00004B2D">
        <w:rPr>
          <w:rFonts w:ascii="Times New Roman" w:hAnsi="Times New Roman"/>
          <w:color w:val="000000"/>
        </w:rPr>
        <w:t xml:space="preserve"> (</w:t>
      </w:r>
      <w:r w:rsidR="00B309BA">
        <w:rPr>
          <w:rFonts w:ascii="Times New Roman" w:hAnsi="Times New Roman"/>
          <w:color w:val="000000"/>
        </w:rPr>
        <w:t>1.75”</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B309BA">
        <w:rPr>
          <w:rFonts w:ascii="Times New Roman" w:hAnsi="Times New Roman"/>
          <w:color w:val="000000"/>
        </w:rPr>
        <w:t>Pave-Land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4C869B81" w14:textId="2953698C" w:rsidR="00E95199" w:rsidRPr="00E95199" w:rsidRDefault="00361205" w:rsidP="00E95199">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525FE665" w14:textId="51A85E06" w:rsidR="00361205" w:rsidRPr="00004B2D" w:rsidRDefault="005546B7" w:rsidP="00361205">
      <w:pPr>
        <w:pStyle w:val="NormalWeb"/>
        <w:numPr>
          <w:ilvl w:val="0"/>
          <w:numId w:val="2"/>
        </w:numPr>
        <w:contextualSpacing/>
        <w:rPr>
          <w:color w:val="000000"/>
        </w:rPr>
      </w:pPr>
      <w:bookmarkStart w:id="2" w:name="OLE_LINK1"/>
      <w:bookmarkStart w:id="3" w:name="OLE_LINK2"/>
      <w:r w:rsidRPr="00004B2D">
        <w:rPr>
          <w:color w:val="000000"/>
        </w:rPr>
        <w:t xml:space="preserve">Certified Installation/Workmanship Warranty Period Shall be a: </w:t>
      </w:r>
      <w:r w:rsidRPr="00004B2D">
        <w:t xml:space="preserve">Standard three (3) Years from date of </w:t>
      </w:r>
      <w:bookmarkEnd w:id="2"/>
      <w:bookmarkEnd w:id="3"/>
      <w:r w:rsidRPr="00004B2D">
        <w:t>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lastRenderedPageBreak/>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65B601F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p>
    <w:p w14:paraId="6EA5FDAE" w14:textId="77777777" w:rsidR="00361205" w:rsidRPr="00004B2D" w:rsidRDefault="00361205" w:rsidP="00361205">
      <w:pPr>
        <w:rPr>
          <w:rFonts w:ascii="Times New Roman" w:hAnsi="Times New Roman"/>
          <w:color w:val="000000"/>
        </w:rPr>
      </w:pPr>
    </w:p>
    <w:p w14:paraId="7101E9E7" w14:textId="66668BA1"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DB5FAC"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0004E4DF"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DB5FAC" w:rsidRPr="00004B2D">
        <w:rPr>
          <w:rFonts w:ascii="Times New Roman" w:hAnsi="Times New Roman"/>
          <w:color w:val="000000"/>
        </w:rPr>
        <w:t xml:space="preserve">greater </w:t>
      </w:r>
      <w:r w:rsidR="00DB5FAC">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6CCFDA7" w14:textId="4C251654" w:rsidR="00E95199" w:rsidRDefault="00E95199" w:rsidP="00361205">
      <w:pPr>
        <w:rPr>
          <w:rFonts w:ascii="Times New Roman" w:hAnsi="Times New Roman"/>
          <w:color w:val="000000"/>
        </w:rPr>
      </w:pPr>
    </w:p>
    <w:p w14:paraId="45D67180" w14:textId="77777777" w:rsidR="00E95199" w:rsidRPr="00004B2D" w:rsidRDefault="00E95199" w:rsidP="00361205">
      <w:pPr>
        <w:rPr>
          <w:rFonts w:ascii="Times New Roman" w:hAnsi="Times New Roman"/>
          <w:color w:val="000000"/>
        </w:rPr>
      </w:pP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6D5FD80E"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B309BA">
        <w:rPr>
          <w:rFonts w:ascii="Times New Roman" w:hAnsi="Times New Roman"/>
          <w:color w:val="000000"/>
        </w:rPr>
        <w:t>Pave-Land</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DB5FAC">
        <w:rPr>
          <w:rFonts w:ascii="Times New Roman" w:hAnsi="Times New Roman"/>
          <w:color w:val="000000"/>
        </w:rPr>
        <w:t>years</w:t>
      </w:r>
      <w:r w:rsidR="00DB5FAC"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w:t>
      </w:r>
      <w:r w:rsidR="00B309BA">
        <w:rPr>
          <w:rFonts w:ascii="Times New Roman" w:hAnsi="Times New Roman"/>
          <w:color w:val="000000"/>
        </w:rPr>
        <w:t>seven</w:t>
      </w:r>
      <w:r w:rsidRPr="00004B2D">
        <w:rPr>
          <w:rFonts w:ascii="Times New Roman" w:hAnsi="Times New Roman"/>
          <w:color w:val="000000"/>
        </w:rPr>
        <w:t xml:space="preserve">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6B4F0439"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B309BA">
        <w:rPr>
          <w:rFonts w:ascii="Times New Roman" w:hAnsi="Times New Roman"/>
          <w:color w:val="000000"/>
        </w:rPr>
        <w:t>Pave-Land</w:t>
      </w:r>
      <w:r w:rsidRPr="00004B2D">
        <w:rPr>
          <w:rFonts w:ascii="Times New Roman" w:hAnsi="Times New Roman"/>
          <w:color w:val="000000"/>
        </w:rPr>
        <w:t xml:space="preserve">”.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8"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9"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10"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1"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6148823F"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2F05AF">
        <w:rPr>
          <w:rFonts w:ascii="Times New Roman" w:hAnsi="Times New Roman"/>
          <w:color w:val="000000"/>
        </w:rPr>
        <w:t>Weight to be ~</w:t>
      </w:r>
      <w:r w:rsidR="00B309BA">
        <w:rPr>
          <w:rFonts w:ascii="Times New Roman" w:hAnsi="Times New Roman"/>
          <w:color w:val="000000"/>
        </w:rPr>
        <w:t>37</w:t>
      </w:r>
      <w:r w:rsidR="002F05AF">
        <w:rPr>
          <w:rFonts w:ascii="Times New Roman" w:hAnsi="Times New Roman"/>
          <w:color w:val="000000"/>
        </w:rPr>
        <w:t>lbs per unit/~</w:t>
      </w:r>
      <w:r w:rsidR="00B309BA">
        <w:rPr>
          <w:rFonts w:ascii="Times New Roman" w:hAnsi="Times New Roman"/>
          <w:color w:val="000000"/>
        </w:rPr>
        <w:t>5</w:t>
      </w:r>
      <w:r w:rsidR="002F05AF">
        <w:rPr>
          <w:rFonts w:ascii="Times New Roman" w:hAnsi="Times New Roman"/>
          <w:color w:val="000000"/>
        </w:rPr>
        <w:t xml:space="preserve">.5 </w:t>
      </w:r>
      <w:r w:rsidR="00DB5FAC">
        <w:rPr>
          <w:rFonts w:ascii="Times New Roman" w:hAnsi="Times New Roman"/>
          <w:color w:val="000000"/>
        </w:rPr>
        <w:t>lbs.</w:t>
      </w:r>
      <w:r w:rsidR="002F05AF">
        <w:rPr>
          <w:rFonts w:ascii="Times New Roman" w:hAnsi="Times New Roman"/>
          <w:color w:val="000000"/>
        </w:rPr>
        <w:t xml:space="preserve"> per square foot. </w:t>
      </w:r>
      <w:r w:rsidRPr="00004B2D">
        <w:rPr>
          <w:rFonts w:ascii="Times New Roman" w:hAnsi="Times New Roman"/>
          <w:color w:val="000000"/>
        </w:rPr>
        <w:t>Thickness</w:t>
      </w:r>
      <w:r w:rsidR="00B309BA">
        <w:rPr>
          <w:rFonts w:ascii="Times New Roman" w:hAnsi="Times New Roman"/>
          <w:color w:val="000000"/>
        </w:rPr>
        <w:t>: One &amp; Three-Quarter</w:t>
      </w:r>
      <w:r w:rsidRPr="00004B2D">
        <w:rPr>
          <w:rFonts w:ascii="Times New Roman" w:hAnsi="Times New Roman"/>
          <w:color w:val="000000"/>
        </w:rPr>
        <w:t xml:space="preserve"> (</w:t>
      </w:r>
      <w:r w:rsidR="00B309BA">
        <w:rPr>
          <w:rFonts w:ascii="Times New Roman" w:hAnsi="Times New Roman"/>
          <w:color w:val="000000"/>
        </w:rPr>
        <w:t>1.75”</w:t>
      </w:r>
      <w:r w:rsidRPr="00004B2D">
        <w:rPr>
          <w:rFonts w:ascii="Times New Roman" w:hAnsi="Times New Roman"/>
          <w:color w:val="000000"/>
        </w:rPr>
        <w:t>) inch thick for the “</w:t>
      </w:r>
      <w:r w:rsidR="00B309BA">
        <w:rPr>
          <w:rFonts w:ascii="Times New Roman" w:hAnsi="Times New Roman"/>
          <w:color w:val="000000"/>
        </w:rPr>
        <w:t>Pave-Land</w:t>
      </w:r>
      <w:r w:rsidRPr="00004B2D">
        <w:rPr>
          <w:rFonts w:ascii="Times New Roman" w:hAnsi="Times New Roman"/>
          <w:color w:val="000000"/>
        </w:rPr>
        <w:t xml:space="preserve">” series to meet a </w:t>
      </w:r>
      <w:r w:rsidR="00B309BA">
        <w:rPr>
          <w:rFonts w:ascii="Times New Roman" w:hAnsi="Times New Roman"/>
          <w:color w:val="000000"/>
        </w:rPr>
        <w:t>five</w:t>
      </w:r>
      <w:r w:rsidRPr="00004B2D">
        <w:rPr>
          <w:rFonts w:ascii="Times New Roman" w:hAnsi="Times New Roman"/>
          <w:color w:val="000000"/>
        </w:rPr>
        <w:t xml:space="preserve"> (</w:t>
      </w:r>
      <w:r w:rsidR="00B309BA">
        <w:rPr>
          <w:rFonts w:ascii="Times New Roman" w:hAnsi="Times New Roman"/>
          <w:color w:val="000000"/>
        </w:rPr>
        <w:t>5’</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27ADFC40" w:rsidR="00715969" w:rsidRPr="00B309BA"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2F1CC0BB" w14:textId="77777777" w:rsidR="00E95199" w:rsidRPr="00004B2D" w:rsidRDefault="00E95199" w:rsidP="00361205">
      <w:pPr>
        <w:rPr>
          <w:rFonts w:ascii="Times New Roman" w:hAnsi="Times New Roman"/>
          <w:color w:val="000000"/>
        </w:rPr>
      </w:pPr>
    </w:p>
    <w:p w14:paraId="24C7FFD3" w14:textId="77777777" w:rsidR="00B309BA"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35D31725" w14:textId="77777777" w:rsidR="00B309BA" w:rsidRDefault="00B309BA" w:rsidP="00B309BA">
      <w:pPr>
        <w:ind w:left="540"/>
        <w:rPr>
          <w:rFonts w:ascii="Times New Roman" w:hAnsi="Times New Roman"/>
          <w:b/>
          <w:color w:val="000000"/>
        </w:rPr>
      </w:pPr>
    </w:p>
    <w:p w14:paraId="784F873D" w14:textId="34CCF4AB" w:rsidR="00361205" w:rsidRPr="00B309BA" w:rsidRDefault="00361205" w:rsidP="00B309BA">
      <w:pPr>
        <w:ind w:left="540"/>
        <w:rPr>
          <w:rFonts w:ascii="Times New Roman" w:hAnsi="Times New Roman"/>
          <w:color w:val="000000"/>
        </w:rPr>
      </w:pPr>
      <w:r w:rsidRPr="00B309BA">
        <w:rPr>
          <w:rFonts w:ascii="Times New Roman" w:hAnsi="Times New Roman"/>
          <w:b/>
          <w:color w:val="000000"/>
        </w:rPr>
        <w:t>ASTM</w:t>
      </w:r>
      <w:r w:rsidRPr="00B309BA">
        <w:rPr>
          <w:rFonts w:ascii="Times New Roman" w:hAnsi="Times New Roman"/>
          <w:color w:val="000000"/>
        </w:rPr>
        <w:t xml:space="preserve">: American Standard for Testing Materials; </w:t>
      </w:r>
      <w:r w:rsidRPr="00B309BA">
        <w:rPr>
          <w:rFonts w:ascii="Times New Roman" w:hAnsi="Times New Roman"/>
          <w:b/>
          <w:color w:val="000000"/>
        </w:rPr>
        <w:t>CPSC</w:t>
      </w:r>
      <w:r w:rsidRPr="00B309BA">
        <w:rPr>
          <w:rFonts w:ascii="Times New Roman" w:hAnsi="Times New Roman"/>
          <w:color w:val="000000"/>
        </w:rPr>
        <w:t xml:space="preserve">: Consumer Product Safety Commission; </w:t>
      </w:r>
      <w:r w:rsidRPr="00B309BA">
        <w:rPr>
          <w:rFonts w:ascii="Times New Roman" w:hAnsi="Times New Roman"/>
          <w:b/>
          <w:color w:val="000000"/>
        </w:rPr>
        <w:t>ADA:</w:t>
      </w:r>
      <w:r w:rsidRPr="00B309BA">
        <w:rPr>
          <w:rFonts w:ascii="Times New Roman" w:hAnsi="Times New Roman"/>
          <w:color w:val="000000"/>
        </w:rPr>
        <w:t xml:space="preserve"> Americans with Disabilities Act. </w:t>
      </w:r>
      <w:r w:rsidRPr="00B309BA">
        <w:rPr>
          <w:rFonts w:ascii="Times New Roman" w:hAnsi="Times New Roman"/>
          <w:b/>
          <w:color w:val="000000"/>
        </w:rPr>
        <w:t>USGBC:</w:t>
      </w:r>
      <w:r w:rsidRPr="00B309BA">
        <w:rPr>
          <w:rFonts w:ascii="Times New Roman" w:hAnsi="Times New Roman"/>
          <w:color w:val="000000"/>
        </w:rPr>
        <w:t xml:space="preserve"> United States Green Build Council. </w:t>
      </w:r>
      <w:r w:rsidRPr="00B309BA">
        <w:rPr>
          <w:rFonts w:ascii="Times New Roman" w:hAnsi="Times New Roman"/>
          <w:b/>
          <w:color w:val="000000"/>
        </w:rPr>
        <w:t>LEED:</w:t>
      </w:r>
      <w:r w:rsidRPr="00B309BA">
        <w:rPr>
          <w:rFonts w:ascii="Times New Roman" w:hAnsi="Times New Roman"/>
          <w:color w:val="000000"/>
        </w:rPr>
        <w:t xml:space="preserve"> </w:t>
      </w:r>
      <w:r w:rsidRPr="00B309BA">
        <w:rPr>
          <w:rStyle w:val="s1"/>
          <w:rFonts w:ascii="Times New Roman" w:hAnsi="Times New Roman" w:cs="Times New Roman"/>
          <w:sz w:val="24"/>
          <w:szCs w:val="24"/>
        </w:rPr>
        <w:t xml:space="preserve">Leadership in Energy and Environmental Design. </w:t>
      </w:r>
      <w:r w:rsidRPr="00B309BA">
        <w:rPr>
          <w:rStyle w:val="s1"/>
          <w:rFonts w:ascii="Times New Roman" w:hAnsi="Times New Roman" w:cs="Times New Roman"/>
          <w:b/>
          <w:sz w:val="24"/>
          <w:szCs w:val="24"/>
        </w:rPr>
        <w:t>ANSI:</w:t>
      </w:r>
      <w:r w:rsidRPr="00B309BA">
        <w:rPr>
          <w:rStyle w:val="s1"/>
          <w:rFonts w:ascii="Times New Roman" w:hAnsi="Times New Roman" w:cs="Times New Roman"/>
          <w:sz w:val="24"/>
          <w:szCs w:val="24"/>
        </w:rPr>
        <w:t xml:space="preserve"> American National Standard Institute, </w:t>
      </w:r>
      <w:r w:rsidRPr="00B309BA">
        <w:rPr>
          <w:rStyle w:val="s1"/>
          <w:rFonts w:ascii="Times New Roman" w:hAnsi="Times New Roman" w:cs="Times New Roman"/>
          <w:b/>
          <w:sz w:val="24"/>
          <w:szCs w:val="24"/>
        </w:rPr>
        <w:t>FM:</w:t>
      </w:r>
      <w:r w:rsidRPr="00B309BA">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0EE75B6E" w:rsidR="00361205" w:rsidRPr="00004B2D" w:rsidRDefault="00361205" w:rsidP="00361205">
      <w:pPr>
        <w:rPr>
          <w:rFonts w:ascii="Times New Roman" w:hAnsi="Times New Roman"/>
          <w:color w:val="000000"/>
        </w:rPr>
      </w:pPr>
      <w:r w:rsidRPr="00004B2D">
        <w:rPr>
          <w:rFonts w:ascii="Times New Roman" w:hAnsi="Times New Roman"/>
          <w:b/>
          <w:color w:val="000000"/>
          <w:u w:val="single"/>
        </w:rPr>
        <w:lastRenderedPageBreak/>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sidR="00B309BA">
        <w:rPr>
          <w:rFonts w:ascii="Times New Roman" w:hAnsi="Times New Roman"/>
          <w:color w:val="000000"/>
        </w:rPr>
        <w:t>five</w:t>
      </w:r>
      <w:r w:rsidRPr="00004B2D">
        <w:rPr>
          <w:rFonts w:ascii="Times New Roman" w:hAnsi="Times New Roman"/>
          <w:color w:val="000000"/>
        </w:rPr>
        <w:t xml:space="preserve"> (</w:t>
      </w:r>
      <w:r w:rsidR="00B309BA">
        <w:rPr>
          <w:rFonts w:ascii="Times New Roman" w:hAnsi="Times New Roman"/>
          <w:color w:val="000000"/>
        </w:rPr>
        <w:t>5’</w:t>
      </w:r>
      <w:r w:rsidRPr="00004B2D">
        <w:rPr>
          <w:rFonts w:ascii="Times New Roman" w:hAnsi="Times New Roman"/>
          <w:color w:val="000000"/>
        </w:rPr>
        <w:t>) foot fall rating;</w:t>
      </w:r>
    </w:p>
    <w:p w14:paraId="3CEC67F0" w14:textId="3380DE1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sidR="00B309BA">
        <w:rPr>
          <w:rFonts w:ascii="Times New Roman" w:hAnsi="Times New Roman"/>
          <w:color w:val="000000"/>
        </w:rPr>
        <w:t>five</w:t>
      </w:r>
      <w:r w:rsidRPr="00004B2D">
        <w:rPr>
          <w:rFonts w:ascii="Times New Roman" w:hAnsi="Times New Roman"/>
          <w:color w:val="000000"/>
        </w:rPr>
        <w:t xml:space="preserve"> (</w:t>
      </w:r>
      <w:r w:rsidR="00B309BA">
        <w:rPr>
          <w:rFonts w:ascii="Times New Roman" w:hAnsi="Times New Roman"/>
          <w:color w:val="000000"/>
        </w:rPr>
        <w:t>5’</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34D01C98"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BC6C37">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23885582"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w:t>
      </w:r>
      <w:r w:rsidR="00B309BA">
        <w:rPr>
          <w:rFonts w:ascii="Times New Roman" w:hAnsi="Times New Roman"/>
          <w:color w:val="000000"/>
        </w:rPr>
        <w:t>Five</w:t>
      </w:r>
      <w:r w:rsidRPr="00004B2D">
        <w:rPr>
          <w:rFonts w:ascii="Times New Roman" w:hAnsi="Times New Roman"/>
          <w:color w:val="000000"/>
        </w:rPr>
        <w:t xml:space="preserve">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1A201374"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DB5FAC">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DB5FAC">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1B0D5D">
        <w:rPr>
          <w:rFonts w:ascii="Times New Roman" w:hAnsi="Times New Roman"/>
          <w:b/>
          <w:u w:val="single"/>
          <w:lang w:val="en"/>
        </w:rPr>
        <w:t>D3389</w:t>
      </w:r>
      <w:bookmarkStart w:id="4" w:name="_GoBack"/>
      <w:bookmarkEnd w:id="4"/>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322C71AF"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DB5FAC">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49162CCF"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DB5FAC"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1139691A"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DB5FAC"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592EEF8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32DFC825"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B309BA">
        <w:rPr>
          <w:rFonts w:ascii="Times New Roman" w:hAnsi="Times New Roman"/>
          <w:color w:val="000000"/>
        </w:rPr>
        <w:t>Pave-Land</w:t>
      </w:r>
      <w:r w:rsidRPr="00004B2D">
        <w:rPr>
          <w:rFonts w:ascii="Times New Roman" w:hAnsi="Times New Roman"/>
          <w:color w:val="000000"/>
        </w:rPr>
        <w:t xml:space="preserve">” series: the architect, engineer, municipality, general contractor, safety surfacing manufacturer and installer shall evaluate the substrate’s structural performance. Notify all contactors, architects and engineers of all displacements or stress </w:t>
      </w:r>
      <w:r w:rsidRPr="00004B2D">
        <w:rPr>
          <w:rFonts w:ascii="Times New Roman" w:hAnsi="Times New Roman"/>
          <w:color w:val="000000"/>
        </w:rPr>
        <w:lastRenderedPageBreak/>
        <w:t>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5" w:name="OLE_LINK71"/>
      <w:bookmarkStart w:id="6" w:name="OLE_LINK72"/>
      <w:bookmarkStart w:id="7" w:name="OLE_LINK73"/>
      <w:bookmarkStart w:id="8" w:name="OLE_LINK46"/>
      <w:bookmarkStart w:id="9"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5"/>
      <w:bookmarkEnd w:id="6"/>
      <w:bookmarkEnd w:id="7"/>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0" w:name="OLE_LINK74"/>
      <w:bookmarkStart w:id="11" w:name="OLE_LINK75"/>
      <w:r w:rsidRPr="00004B2D">
        <w:rPr>
          <w:rFonts w:ascii="Times New Roman" w:hAnsi="Times New Roman"/>
        </w:rPr>
        <w:t xml:space="preserve">Tiles/mats/blocks/pavers </w:t>
      </w:r>
      <w:bookmarkEnd w:id="10"/>
      <w:bookmarkEnd w:id="11"/>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8"/>
      <w:bookmarkEnd w:id="9"/>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2" w:name="OLE_LINK48"/>
      <w:bookmarkStart w:id="13" w:name="OLE_LINK49"/>
      <w:bookmarkStart w:id="14" w:name="OLE_LINK50"/>
    </w:p>
    <w:p w14:paraId="323C842B" w14:textId="37892546" w:rsidR="00FD56C5" w:rsidRDefault="00FD56C5" w:rsidP="00F97846">
      <w:pPr>
        <w:rPr>
          <w:rFonts w:ascii="Times New Roman" w:hAnsi="Times New Roman"/>
          <w:color w:val="000000"/>
        </w:rPr>
      </w:pPr>
    </w:p>
    <w:p w14:paraId="31332EFA" w14:textId="7D1AA3E4" w:rsidR="00715969"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2"/>
    <w:bookmarkEnd w:id="13"/>
    <w:bookmarkEnd w:id="14"/>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5" w:name="OLE_LINK36"/>
      <w:bookmarkStart w:id="16"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5"/>
      <w:bookmarkEnd w:id="16"/>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B3C5" w14:textId="77777777" w:rsidR="00FD6A33" w:rsidRDefault="00FD6A33">
      <w:r>
        <w:separator/>
      </w:r>
    </w:p>
  </w:endnote>
  <w:endnote w:type="continuationSeparator" w:id="0">
    <w:p w14:paraId="6BF046F8" w14:textId="77777777" w:rsidR="00FD6A33" w:rsidRDefault="00FD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FD6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FD6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FD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9FB8" w14:textId="77777777" w:rsidR="00FD6A33" w:rsidRDefault="00FD6A33">
      <w:r>
        <w:separator/>
      </w:r>
    </w:p>
  </w:footnote>
  <w:footnote w:type="continuationSeparator" w:id="0">
    <w:p w14:paraId="4E60F82C" w14:textId="77777777" w:rsidR="00FD6A33" w:rsidRDefault="00FD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FD6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FD6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FD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4B2D"/>
    <w:rsid w:val="00097F00"/>
    <w:rsid w:val="000F2340"/>
    <w:rsid w:val="001B0D5D"/>
    <w:rsid w:val="002F05AF"/>
    <w:rsid w:val="00361205"/>
    <w:rsid w:val="004876C4"/>
    <w:rsid w:val="005546B7"/>
    <w:rsid w:val="00677049"/>
    <w:rsid w:val="00711A30"/>
    <w:rsid w:val="00715969"/>
    <w:rsid w:val="00897DBB"/>
    <w:rsid w:val="00A473E8"/>
    <w:rsid w:val="00A82D47"/>
    <w:rsid w:val="00AA5611"/>
    <w:rsid w:val="00B309BA"/>
    <w:rsid w:val="00BC6C37"/>
    <w:rsid w:val="00C901ED"/>
    <w:rsid w:val="00CB5342"/>
    <w:rsid w:val="00DB5FAC"/>
    <w:rsid w:val="00E95199"/>
    <w:rsid w:val="00F85917"/>
    <w:rsid w:val="00F97846"/>
    <w:rsid w:val="00FD56C5"/>
    <w:rsid w:val="00FD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tinfo@surfacingsystem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facingsystem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rfacing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chinfo@surfacingsystem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6C3C-ABB0-433E-A69F-308F455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4</cp:revision>
  <dcterms:created xsi:type="dcterms:W3CDTF">2019-05-21T16:00:00Z</dcterms:created>
  <dcterms:modified xsi:type="dcterms:W3CDTF">2019-07-03T17:06:00Z</dcterms:modified>
</cp:coreProperties>
</file>