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Pigmented, Two and a half (2.50”) inches thick, yielding a seven (7’)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5A14D5C3"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Pigmented, 2.5” thick “Play-Land”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a seven (7’)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0BDE96E9" w:rsidR="00361205" w:rsidRPr="00004B2D" w:rsidRDefault="00361205" w:rsidP="00361205">
      <w:pPr>
        <w:rPr>
          <w:rFonts w:ascii="Times New Roman" w:hAnsi="Times New Roman"/>
          <w:color w:val="000000"/>
        </w:rPr>
      </w:pPr>
      <w:r w:rsidRPr="00004B2D">
        <w:rPr>
          <w:rFonts w:ascii="Times New Roman" w:hAnsi="Times New Roman"/>
          <w:color w:val="000000"/>
        </w:rPr>
        <w:t>All necessary material components and application information required to install the molded two and a half (2.50”) inch thick “Play-Land”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653DB81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11F133B4"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“Play-Land” series </w:t>
      </w:r>
      <w:r w:rsidR="00004B2D">
        <w:rPr>
          <w:rFonts w:ascii="Times New Roman" w:hAnsi="Times New Roman"/>
          <w:color w:val="000000"/>
        </w:rPr>
        <w:t>shall be</w:t>
      </w:r>
      <w:r w:rsidRPr="00004B2D">
        <w:rPr>
          <w:rFonts w:ascii="Times New Roman" w:hAnsi="Times New Roman"/>
          <w:color w:val="000000"/>
        </w:rPr>
        <w:t xml:space="preserve"> two and a half (2.50”) inch thick utilized in the safety zones under and around all areas, etc. as an impact absorbing resilient unitary rubberized safety surfacing, flooring and paver application. “Play-Land”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4F9CE13A"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01AB3E77"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“Play-Land”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449AC46E"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“Play-Land”.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0684FD29"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 xml:space="preserve">Weight to be ~44lbs per unit/~6.5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Thickness is two and a half (2.5”) inch thick for the “Play-Land” series to meet a seven (7’)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 seven (7’) foot fall rating;</w:t>
      </w:r>
    </w:p>
    <w:p w14:paraId="3CEC67F0"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 seven (7’)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34DB24B9"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E45657">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67CC208B"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255751">
        <w:rPr>
          <w:rFonts w:ascii="Times New Roman" w:hAnsi="Times New Roman"/>
          <w:b/>
          <w:u w:val="single"/>
          <w:lang w:val="en"/>
        </w:rPr>
        <w:t>D33</w:t>
      </w:r>
      <w:bookmarkStart w:id="2" w:name="_GoBack"/>
      <w:bookmarkEnd w:id="2"/>
      <w:r w:rsidR="00255751">
        <w:rPr>
          <w:rFonts w:ascii="Times New Roman" w:hAnsi="Times New Roman"/>
          <w:b/>
          <w:u w:val="single"/>
          <w:lang w:val="en"/>
        </w:rPr>
        <w:t>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BC616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2B7EBB48"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111FDB32"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“Play-Land”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3" w:name="OLE_LINK71"/>
      <w:bookmarkStart w:id="4" w:name="OLE_LINK72"/>
      <w:bookmarkStart w:id="5" w:name="OLE_LINK73"/>
      <w:bookmarkStart w:id="6" w:name="OLE_LINK46"/>
      <w:bookmarkStart w:id="7"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3"/>
      <w:bookmarkEnd w:id="4"/>
      <w:bookmarkEnd w:id="5"/>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8" w:name="OLE_LINK74"/>
      <w:bookmarkStart w:id="9" w:name="OLE_LINK75"/>
      <w:r w:rsidRPr="00004B2D">
        <w:rPr>
          <w:rFonts w:ascii="Times New Roman" w:hAnsi="Times New Roman"/>
        </w:rPr>
        <w:t xml:space="preserve">Tiles/mats/blocks/pavers </w:t>
      </w:r>
      <w:bookmarkEnd w:id="8"/>
      <w:bookmarkEnd w:id="9"/>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6"/>
      <w:bookmarkEnd w:id="7"/>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3" w:name="OLE_LINK36"/>
      <w:bookmarkStart w:id="14"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940D" w14:textId="77777777" w:rsidR="00A73D98" w:rsidRDefault="00A73D98">
      <w:r>
        <w:separator/>
      </w:r>
    </w:p>
  </w:endnote>
  <w:endnote w:type="continuationSeparator" w:id="0">
    <w:p w14:paraId="02C52D40" w14:textId="77777777" w:rsidR="00A73D98" w:rsidRDefault="00A7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A7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A73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A7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BBBF" w14:textId="77777777" w:rsidR="00A73D98" w:rsidRDefault="00A73D98">
      <w:r>
        <w:separator/>
      </w:r>
    </w:p>
  </w:footnote>
  <w:footnote w:type="continuationSeparator" w:id="0">
    <w:p w14:paraId="7AD9B579" w14:textId="77777777" w:rsidR="00A73D98" w:rsidRDefault="00A7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A7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A73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A73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97F00"/>
    <w:rsid w:val="000F2340"/>
    <w:rsid w:val="001D105E"/>
    <w:rsid w:val="00255751"/>
    <w:rsid w:val="00361205"/>
    <w:rsid w:val="004876C4"/>
    <w:rsid w:val="005546B7"/>
    <w:rsid w:val="00677049"/>
    <w:rsid w:val="006B1D17"/>
    <w:rsid w:val="00711A30"/>
    <w:rsid w:val="00897DBB"/>
    <w:rsid w:val="00992C10"/>
    <w:rsid w:val="00A73D98"/>
    <w:rsid w:val="00C901ED"/>
    <w:rsid w:val="00D07CE2"/>
    <w:rsid w:val="00E4565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6</cp:revision>
  <dcterms:created xsi:type="dcterms:W3CDTF">2018-07-11T21:36:00Z</dcterms:created>
  <dcterms:modified xsi:type="dcterms:W3CDTF">2019-07-03T17:07:00Z</dcterms:modified>
</cp:coreProperties>
</file>